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92" w:rsidRPr="00324A92" w:rsidRDefault="00324A92" w:rsidP="00332817">
      <w:pPr>
        <w:pStyle w:val="1"/>
        <w:spacing w:before="0" w:beforeAutospacing="0" w:after="150" w:afterAutospacing="0" w:line="450" w:lineRule="atLeast"/>
        <w:ind w:firstLineChars="700" w:firstLine="2100"/>
        <w:rPr>
          <w:rFonts w:ascii="微软雅黑" w:eastAsia="微软雅黑" w:hAnsi="微软雅黑"/>
          <w:color w:val="333333"/>
          <w:sz w:val="30"/>
          <w:szCs w:val="30"/>
        </w:rPr>
      </w:pPr>
      <w:r w:rsidRPr="00324A92">
        <w:rPr>
          <w:rFonts w:ascii="微软雅黑" w:eastAsia="微软雅黑" w:hAnsi="微软雅黑" w:hint="eastAsia"/>
          <w:color w:val="333333"/>
          <w:sz w:val="30"/>
          <w:szCs w:val="30"/>
        </w:rPr>
        <w:t>战疫情</w:t>
      </w:r>
      <w:r w:rsidR="00E97C51">
        <w:rPr>
          <w:rFonts w:ascii="微软雅黑" w:eastAsia="微软雅黑" w:hAnsi="微软雅黑" w:hint="eastAsia"/>
          <w:color w:val="333333"/>
          <w:sz w:val="30"/>
          <w:szCs w:val="30"/>
        </w:rPr>
        <w:t>强使命</w:t>
      </w:r>
      <w:r w:rsidRPr="00324A92">
        <w:rPr>
          <w:rFonts w:ascii="微软雅黑" w:eastAsia="微软雅黑" w:hAnsi="微软雅黑" w:hint="eastAsia"/>
          <w:color w:val="333333"/>
          <w:sz w:val="30"/>
          <w:szCs w:val="30"/>
        </w:rPr>
        <w:t xml:space="preserve">  党建联建促发展</w:t>
      </w:r>
    </w:p>
    <w:p w:rsidR="004426D9" w:rsidRPr="004426D9" w:rsidRDefault="004426D9" w:rsidP="004426D9">
      <w:pPr>
        <w:rPr>
          <w:sz w:val="24"/>
          <w:szCs w:val="24"/>
        </w:rPr>
      </w:pPr>
      <w:r>
        <w:rPr>
          <w:rFonts w:hint="eastAsia"/>
        </w:rPr>
        <w:t xml:space="preserve">           </w:t>
      </w:r>
      <w:r w:rsidRPr="004426D9"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  <w:t>——</w:t>
      </w:r>
      <w:r w:rsidRPr="004426D9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上海市中山北路派出所、中远实验学校党支部</w:t>
      </w:r>
      <w:r w:rsidRPr="004426D9"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  <w:t>“</w:t>
      </w:r>
      <w:r w:rsidRPr="004426D9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主题党日</w:t>
      </w:r>
      <w:r w:rsidRPr="004426D9"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  <w:t>”</w:t>
      </w:r>
      <w:r w:rsidRPr="004426D9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活动</w:t>
      </w:r>
      <w:r w:rsidRPr="004426D9">
        <w:rPr>
          <w:sz w:val="24"/>
          <w:szCs w:val="24"/>
        </w:rPr>
        <w:t xml:space="preserve"> </w:t>
      </w:r>
    </w:p>
    <w:p w:rsidR="008C4255" w:rsidRPr="004426D9" w:rsidRDefault="004426D9" w:rsidP="004426D9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 w:rsidR="00452CAC" w:rsidRPr="004426D9">
        <w:rPr>
          <w:rFonts w:hint="eastAsia"/>
          <w:sz w:val="24"/>
          <w:szCs w:val="24"/>
        </w:rPr>
        <w:t>2020</w:t>
      </w:r>
      <w:r w:rsidR="00452CAC" w:rsidRPr="004426D9">
        <w:rPr>
          <w:rFonts w:hint="eastAsia"/>
          <w:sz w:val="24"/>
          <w:szCs w:val="24"/>
        </w:rPr>
        <w:t>年</w:t>
      </w:r>
      <w:r w:rsidR="00452CAC" w:rsidRPr="004426D9">
        <w:rPr>
          <w:rFonts w:hint="eastAsia"/>
          <w:sz w:val="24"/>
          <w:szCs w:val="24"/>
        </w:rPr>
        <w:t>6</w:t>
      </w:r>
      <w:r w:rsidR="00452CAC" w:rsidRPr="004426D9">
        <w:rPr>
          <w:rFonts w:hint="eastAsia"/>
          <w:sz w:val="24"/>
          <w:szCs w:val="24"/>
        </w:rPr>
        <w:t>月</w:t>
      </w:r>
      <w:r w:rsidR="00452CAC" w:rsidRPr="004426D9">
        <w:rPr>
          <w:rFonts w:hint="eastAsia"/>
          <w:sz w:val="24"/>
          <w:szCs w:val="24"/>
        </w:rPr>
        <w:t>30</w:t>
      </w:r>
      <w:r w:rsidR="00452CAC" w:rsidRPr="004426D9">
        <w:rPr>
          <w:rFonts w:hint="eastAsia"/>
          <w:sz w:val="24"/>
          <w:szCs w:val="24"/>
        </w:rPr>
        <w:t>日下午</w:t>
      </w:r>
      <w:r w:rsidR="00332817">
        <w:rPr>
          <w:rFonts w:hint="eastAsia"/>
          <w:sz w:val="24"/>
          <w:szCs w:val="24"/>
        </w:rPr>
        <w:t>，</w:t>
      </w:r>
      <w:r w:rsidR="00452CAC" w:rsidRPr="004426D9">
        <w:rPr>
          <w:rFonts w:hint="eastAsia"/>
          <w:sz w:val="24"/>
          <w:szCs w:val="24"/>
        </w:rPr>
        <w:t>中山北路派出所和</w:t>
      </w:r>
      <w:r w:rsidR="00332817">
        <w:rPr>
          <w:rFonts w:hint="eastAsia"/>
          <w:sz w:val="24"/>
          <w:szCs w:val="24"/>
        </w:rPr>
        <w:t>上海市</w:t>
      </w:r>
      <w:r w:rsidR="00452CAC" w:rsidRPr="004426D9">
        <w:rPr>
          <w:rFonts w:hint="eastAsia"/>
          <w:sz w:val="24"/>
          <w:szCs w:val="24"/>
        </w:rPr>
        <w:t>中远实验学校党支部</w:t>
      </w:r>
      <w:r w:rsidR="00332817">
        <w:rPr>
          <w:rFonts w:hint="eastAsia"/>
          <w:sz w:val="24"/>
          <w:szCs w:val="24"/>
        </w:rPr>
        <w:t>的部分党员和积极分子</w:t>
      </w:r>
      <w:r w:rsidR="00332817" w:rsidRPr="004426D9">
        <w:rPr>
          <w:rFonts w:hint="eastAsia"/>
          <w:sz w:val="24"/>
          <w:szCs w:val="24"/>
        </w:rPr>
        <w:t>联合开展</w:t>
      </w:r>
      <w:r w:rsidR="00332817">
        <w:rPr>
          <w:rFonts w:hint="eastAsia"/>
          <w:sz w:val="24"/>
          <w:szCs w:val="24"/>
        </w:rPr>
        <w:t>了</w:t>
      </w:r>
      <w:r w:rsidR="00332817" w:rsidRPr="004426D9">
        <w:rPr>
          <w:rFonts w:hint="eastAsia"/>
          <w:sz w:val="24"/>
          <w:szCs w:val="24"/>
        </w:rPr>
        <w:t>“强学习</w:t>
      </w:r>
      <w:r w:rsidR="00332817">
        <w:rPr>
          <w:rFonts w:hint="eastAsia"/>
          <w:sz w:val="24"/>
          <w:szCs w:val="24"/>
        </w:rPr>
        <w:t>、</w:t>
      </w:r>
      <w:r w:rsidR="00332817" w:rsidRPr="004426D9">
        <w:rPr>
          <w:rFonts w:hint="eastAsia"/>
          <w:sz w:val="24"/>
          <w:szCs w:val="24"/>
        </w:rPr>
        <w:t>守初心</w:t>
      </w:r>
      <w:r w:rsidR="00332817">
        <w:rPr>
          <w:rFonts w:hint="eastAsia"/>
          <w:sz w:val="24"/>
          <w:szCs w:val="24"/>
        </w:rPr>
        <w:t>、</w:t>
      </w:r>
      <w:r w:rsidR="00332817" w:rsidRPr="004426D9">
        <w:rPr>
          <w:rFonts w:hint="eastAsia"/>
          <w:sz w:val="24"/>
          <w:szCs w:val="24"/>
        </w:rPr>
        <w:t>强使命</w:t>
      </w:r>
      <w:r w:rsidR="00332817">
        <w:rPr>
          <w:rFonts w:hint="eastAsia"/>
          <w:sz w:val="24"/>
          <w:szCs w:val="24"/>
        </w:rPr>
        <w:t>、</w:t>
      </w:r>
      <w:r w:rsidR="00332817" w:rsidRPr="004426D9">
        <w:rPr>
          <w:rFonts w:hint="eastAsia"/>
          <w:sz w:val="24"/>
          <w:szCs w:val="24"/>
        </w:rPr>
        <w:t>勇担当</w:t>
      </w:r>
      <w:r w:rsidR="00332817" w:rsidRPr="004426D9">
        <w:rPr>
          <w:rFonts w:hint="eastAsia"/>
          <w:sz w:val="24"/>
          <w:szCs w:val="24"/>
        </w:rPr>
        <w:t xml:space="preserve"> </w:t>
      </w:r>
      <w:r w:rsidR="00332817" w:rsidRPr="004426D9">
        <w:rPr>
          <w:rFonts w:hint="eastAsia"/>
          <w:sz w:val="24"/>
          <w:szCs w:val="24"/>
        </w:rPr>
        <w:t>”的主题党日活动</w:t>
      </w:r>
      <w:r w:rsidR="00332817">
        <w:rPr>
          <w:rFonts w:hint="eastAsia"/>
          <w:sz w:val="24"/>
          <w:szCs w:val="24"/>
        </w:rPr>
        <w:t>，共同</w:t>
      </w:r>
      <w:r w:rsidR="00452CAC" w:rsidRPr="004426D9">
        <w:rPr>
          <w:rFonts w:hint="eastAsia"/>
          <w:sz w:val="24"/>
          <w:szCs w:val="24"/>
        </w:rPr>
        <w:t>迎接建党</w:t>
      </w:r>
      <w:r w:rsidR="00452CAC" w:rsidRPr="004426D9">
        <w:rPr>
          <w:rFonts w:hint="eastAsia"/>
          <w:sz w:val="24"/>
          <w:szCs w:val="24"/>
        </w:rPr>
        <w:t>99</w:t>
      </w:r>
      <w:r w:rsidR="00452CAC" w:rsidRPr="004426D9">
        <w:rPr>
          <w:rFonts w:hint="eastAsia"/>
          <w:sz w:val="24"/>
          <w:szCs w:val="24"/>
        </w:rPr>
        <w:t>周年</w:t>
      </w:r>
      <w:r w:rsidR="00565D2C" w:rsidRPr="004426D9">
        <w:rPr>
          <w:rFonts w:hint="eastAsia"/>
          <w:sz w:val="24"/>
          <w:szCs w:val="24"/>
        </w:rPr>
        <w:t>。</w:t>
      </w:r>
    </w:p>
    <w:p w:rsidR="00F834BE" w:rsidRPr="004426D9" w:rsidRDefault="00092DAC" w:rsidP="00C02076">
      <w:pPr>
        <w:spacing w:line="360" w:lineRule="auto"/>
        <w:ind w:firstLine="42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4426D9">
        <w:rPr>
          <w:rFonts w:ascii="Arial" w:hAnsi="Arial" w:cs="Arial"/>
          <w:color w:val="191919"/>
          <w:sz w:val="24"/>
          <w:szCs w:val="24"/>
          <w:shd w:val="clear" w:color="auto" w:fill="FFFFFF"/>
        </w:rPr>
        <w:t>活动分为三个议程，第一项议程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为</w:t>
      </w:r>
      <w:r w:rsidR="00452CAC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参观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位于中远实验学校的</w:t>
      </w:r>
      <w:r w:rsidR="00452CAC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上海市总工会第四办事处旧址。</w:t>
      </w:r>
      <w:r w:rsidR="00677D7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在讲解员的解说中，同志们了解了纪念碑的由来及浮雕上顾正红、刘华、陶静轩三位烈士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的情况，共同回顾了</w:t>
      </w:r>
      <w:r w:rsidR="00677D7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发生在</w:t>
      </w:r>
      <w:r w:rsidR="00677D7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95</w:t>
      </w:r>
      <w:r w:rsidR="00677D7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年前的那场震惊中外的“五卅</w:t>
      </w:r>
      <w:r w:rsidR="00D0161B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运动</w:t>
      </w:r>
      <w:r w:rsidR="00677D7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”。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在</w:t>
      </w:r>
      <w:r w:rsidR="00324A92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第二项议程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中，</w:t>
      </w:r>
      <w:r w:rsidR="00324A92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中北派出所丁所长和学校陈校长分别介绍了各自</w:t>
      </w:r>
      <w:r w:rsidR="00A032EF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支部</w:t>
      </w:r>
      <w:r w:rsidR="00324A92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的基本情况及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“四史学习”的</w:t>
      </w:r>
      <w:r w:rsidR="00C02076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特色亮点</w:t>
      </w:r>
      <w:r w:rsidR="00324A92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。</w:t>
      </w:r>
      <w:r w:rsidR="00565D2C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丁所长</w:t>
      </w:r>
      <w:r w:rsidR="00585F7F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为学校</w:t>
      </w:r>
      <w:r w:rsidR="00D0161B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在疫情期间</w:t>
      </w:r>
      <w:r w:rsidR="00564806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为复学复课采取的各种人性化措施</w:t>
      </w:r>
      <w:r w:rsidR="004407D8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点赞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，</w:t>
      </w:r>
      <w:r w:rsidR="00D0161B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表示</w:t>
      </w:r>
      <w:r w:rsidR="00314606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在提升</w:t>
      </w:r>
      <w:r w:rsidR="004407D8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警情</w:t>
      </w:r>
      <w:r w:rsidR="00314606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服务满意率的工作中，</w:t>
      </w:r>
      <w:r w:rsidR="00C02076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要</w:t>
      </w:r>
      <w:r w:rsidR="00314606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向中远的细节精神学习</w:t>
      </w:r>
      <w:r w:rsidR="00E77F3A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。</w:t>
      </w:r>
      <w:r w:rsidR="007809A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陈校长重点介绍了学校近年来</w:t>
      </w:r>
      <w:r w:rsidR="00565D2C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通过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丰富的</w:t>
      </w:r>
      <w:r w:rsidR="00565D2C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活动，共促联动，把党建作为引领</w:t>
      </w:r>
      <w:r w:rsidR="007809A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教育教学</w:t>
      </w:r>
      <w:r w:rsidR="00565D2C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工作的有力抓手，促进</w:t>
      </w:r>
      <w:r w:rsidR="007809A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学校</w:t>
      </w:r>
      <w:r w:rsidR="00F834BE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的优质均衡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发展，</w:t>
      </w:r>
      <w:r w:rsidR="007809A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并表达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了</w:t>
      </w:r>
      <w:r w:rsidR="007809A1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对中北派出所</w:t>
      </w:r>
      <w:r w:rsidR="00F834BE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在全力解决校园周边交通安全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隐患</w:t>
      </w:r>
      <w:r w:rsidR="00F834BE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、未成年人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保护</w:t>
      </w:r>
      <w:r w:rsidR="00F834BE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等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工作的感谢。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在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第三项议程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中，</w:t>
      </w:r>
      <w:r w:rsidR="004426D9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中北干警参观了校园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，商讨如何进一步加深共建工作，</w:t>
      </w:r>
      <w:r w:rsidR="00332817"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促进双方基层党组织建设多方位协作。</w:t>
      </w:r>
    </w:p>
    <w:p w:rsidR="00092DAC" w:rsidRDefault="004426D9" w:rsidP="004426D9">
      <w:pPr>
        <w:spacing w:line="360" w:lineRule="auto"/>
        <w:ind w:firstLine="42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两家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单位的</w:t>
      </w:r>
      <w:r w:rsidRPr="004426D9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支部均表示这样的党建联建活动</w:t>
      </w:r>
      <w:r w:rsidR="00092DAC" w:rsidRPr="004426D9">
        <w:rPr>
          <w:rFonts w:ascii="Arial" w:hAnsi="Arial" w:cs="Arial"/>
          <w:color w:val="191919"/>
          <w:sz w:val="24"/>
          <w:szCs w:val="24"/>
          <w:shd w:val="clear" w:color="auto" w:fill="FFFFFF"/>
        </w:rPr>
        <w:t>进</w:t>
      </w:r>
      <w:r w:rsidR="00332817">
        <w:rPr>
          <w:rFonts w:ascii="Arial" w:hAnsi="Arial" w:cs="Arial"/>
          <w:color w:val="191919"/>
          <w:sz w:val="24"/>
          <w:szCs w:val="24"/>
          <w:shd w:val="clear" w:color="auto" w:fill="FFFFFF"/>
        </w:rPr>
        <w:t>一步加强了基层党组织的横向联系，优化了互联互动的机制，充分发挥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了</w:t>
      </w:r>
      <w:r w:rsidR="00332817">
        <w:rPr>
          <w:rFonts w:ascii="Arial" w:hAnsi="Arial" w:cs="Arial"/>
          <w:color w:val="191919"/>
          <w:sz w:val="24"/>
          <w:szCs w:val="24"/>
          <w:shd w:val="clear" w:color="auto" w:fill="FFFFFF"/>
        </w:rPr>
        <w:t>党组织的政治优势和组织优势，</w:t>
      </w:r>
      <w:r w:rsidR="00332817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丰富党建工作和学习活动的深入开展。</w:t>
      </w:r>
    </w:p>
    <w:p w:rsidR="00332817" w:rsidRDefault="00332817" w:rsidP="00332817">
      <w:pPr>
        <w:spacing w:line="360" w:lineRule="auto"/>
        <w:ind w:firstLine="420"/>
        <w:jc w:val="righ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上海市中远实验学校</w:t>
      </w:r>
    </w:p>
    <w:p w:rsidR="00332817" w:rsidRPr="004426D9" w:rsidRDefault="00332817" w:rsidP="00332817">
      <w:pPr>
        <w:spacing w:line="360" w:lineRule="auto"/>
        <w:ind w:firstLine="420"/>
        <w:jc w:val="right"/>
        <w:rPr>
          <w:rFonts w:ascii="Arial" w:hAnsi="Arial" w:cs="Arial" w:hint="eastAsia"/>
          <w:color w:val="191919"/>
          <w:shd w:val="clear" w:color="auto" w:fill="FFFFFF"/>
        </w:rPr>
      </w:pP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020</w:t>
      </w: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年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6</w:t>
      </w: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月</w:t>
      </w:r>
    </w:p>
    <w:p w:rsidR="004426D9" w:rsidRPr="004426D9" w:rsidRDefault="004426D9">
      <w:pPr>
        <w:ind w:firstLine="420"/>
        <w:rPr>
          <w:rFonts w:ascii="Arial" w:hAnsi="Arial" w:cs="Arial"/>
          <w:color w:val="191919"/>
          <w:shd w:val="clear" w:color="auto" w:fill="FFFFFF"/>
        </w:rPr>
      </w:pPr>
      <w:bookmarkStart w:id="0" w:name="_GoBack"/>
      <w:bookmarkEnd w:id="0"/>
    </w:p>
    <w:sectPr w:rsidR="004426D9" w:rsidRPr="004426D9" w:rsidSect="000C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49" w:rsidRDefault="00EF3249" w:rsidP="00E77F3A">
      <w:r>
        <w:separator/>
      </w:r>
    </w:p>
  </w:endnote>
  <w:endnote w:type="continuationSeparator" w:id="0">
    <w:p w:rsidR="00EF3249" w:rsidRDefault="00EF3249" w:rsidP="00E7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49" w:rsidRDefault="00EF3249" w:rsidP="00E77F3A">
      <w:r>
        <w:separator/>
      </w:r>
    </w:p>
  </w:footnote>
  <w:footnote w:type="continuationSeparator" w:id="0">
    <w:p w:rsidR="00EF3249" w:rsidRDefault="00EF3249" w:rsidP="00E7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DAC"/>
    <w:rsid w:val="00092DAC"/>
    <w:rsid w:val="000C735B"/>
    <w:rsid w:val="00314606"/>
    <w:rsid w:val="00324A92"/>
    <w:rsid w:val="00332817"/>
    <w:rsid w:val="00381104"/>
    <w:rsid w:val="004407D8"/>
    <w:rsid w:val="004426D9"/>
    <w:rsid w:val="00452CAC"/>
    <w:rsid w:val="00564806"/>
    <w:rsid w:val="00565D2C"/>
    <w:rsid w:val="00585F7F"/>
    <w:rsid w:val="00677D71"/>
    <w:rsid w:val="007809A1"/>
    <w:rsid w:val="007F0298"/>
    <w:rsid w:val="00827254"/>
    <w:rsid w:val="008C4255"/>
    <w:rsid w:val="00A032EF"/>
    <w:rsid w:val="00B0522B"/>
    <w:rsid w:val="00C02076"/>
    <w:rsid w:val="00C03F4B"/>
    <w:rsid w:val="00D0161B"/>
    <w:rsid w:val="00E77F3A"/>
    <w:rsid w:val="00E97C51"/>
    <w:rsid w:val="00EF3249"/>
    <w:rsid w:val="00F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10269"/>
  <w15:docId w15:val="{200344D4-2868-4656-8CB5-717A623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5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4A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24A9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E77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77F3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7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77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wyl</cp:lastModifiedBy>
  <cp:revision>4</cp:revision>
  <dcterms:created xsi:type="dcterms:W3CDTF">2020-07-01T00:24:00Z</dcterms:created>
  <dcterms:modified xsi:type="dcterms:W3CDTF">2020-07-01T05:58:00Z</dcterms:modified>
</cp:coreProperties>
</file>